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4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1465"/>
        <w:gridCol w:w="2930"/>
      </w:tblGrid>
      <w:tr>
        <w:trPr>
          <w:trHeight w:val="300" w:hRule="auto"/>
          <w:jc w:val="left"/>
        </w:trPr>
        <w:tc>
          <w:tcPr>
            <w:tcW w:w="4395" w:type="dxa"/>
            <w:gridSpan w:val="2"/>
            <w:tcBorders>
              <w:top w:val="single" w:color="000080" w:sz="4"/>
              <w:left w:val="single" w:color="000080" w:sz="4"/>
              <w:bottom w:val="single" w:color="000080" w:sz="4"/>
              <w:right w:val="single" w:color="000080" w:sz="4"/>
            </w:tcBorders>
            <w:shd w:color="auto" w:fill="00008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Personalien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8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Name</w:t>
            </w:r>
          </w:p>
        </w:tc>
        <w:tc>
          <w:tcPr>
            <w:tcW w:w="2930" w:type="dxa"/>
            <w:tcBorders>
              <w:top w:val="single" w:color="00008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Vorname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Geburtsdatum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Strasse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PLZ/Ort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Telefon privat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Arbeitgeber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PLZ/Ort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Telefon Geschäft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Versicherer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55" w:hRule="auto"/>
          <w:jc w:val="left"/>
        </w:trPr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Vers.-/Unfall-Nr.</w:t>
            </w:r>
          </w:p>
        </w:tc>
        <w:tc>
          <w:tcPr>
            <w:tcW w:w="2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4395"/>
      </w:tblGrid>
      <w:tr>
        <w:trPr>
          <w:trHeight w:val="1344" w:hRule="auto"/>
          <w:jc w:val="left"/>
        </w:trPr>
        <w:tc>
          <w:tcPr>
            <w:tcW w:w="4395" w:type="dxa"/>
            <w:tcBorders>
              <w:top w:val="single" w:color="000080" w:sz="4"/>
              <w:left w:val="single" w:color="000080" w:sz="4"/>
              <w:bottom w:val="single" w:color="000080" w:sz="4"/>
              <w:right w:val="single" w:color="000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Physiotherapie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Christiane Ruof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Weingartenstr.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8803 Rüschlikon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044/7200683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076/4913815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4395"/>
      </w:tblGrid>
      <w:tr>
        <w:trPr>
          <w:trHeight w:val="300" w:hRule="auto"/>
          <w:jc w:val="left"/>
        </w:trPr>
        <w:tc>
          <w:tcPr>
            <w:tcW w:w="4395" w:type="dxa"/>
            <w:tcBorders>
              <w:top w:val="single" w:color="000080" w:sz="4"/>
              <w:left w:val="single" w:color="000080" w:sz="4"/>
              <w:bottom w:val="single" w:color="000080" w:sz="4"/>
              <w:right w:val="single" w:color="000080" w:sz="4"/>
            </w:tcBorders>
            <w:shd w:color="auto" w:fill="00008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Diagnose</w:t>
            </w:r>
          </w:p>
        </w:tc>
      </w:tr>
      <w:tr>
        <w:trPr>
          <w:trHeight w:val="396" w:hRule="auto"/>
          <w:jc w:val="left"/>
        </w:trPr>
        <w:tc>
          <w:tcPr>
            <w:tcW w:w="4395" w:type="dxa"/>
            <w:tcBorders>
              <w:top w:val="single" w:color="00008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separate Zustellung an Vertrauensarzt gem. KVG</w:t>
            </w:r>
          </w:p>
        </w:tc>
      </w:tr>
      <w:tr>
        <w:trPr>
          <w:trHeight w:val="437" w:hRule="auto"/>
          <w:jc w:val="left"/>
        </w:trPr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center" w:pos="2268" w:leader="none"/>
          <w:tab w:val="right" w:pos="4395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Krankheit</w:t>
        <w:tab/>
        <w:t xml:space="preserve"> Unfall</w:t>
        <w:tab/>
        <w:t xml:space="preserve"> Invalidität</w:t>
      </w:r>
    </w:p>
    <w:p>
      <w:pPr>
        <w:tabs>
          <w:tab w:val="center" w:pos="2268" w:leader="none"/>
          <w:tab w:val="right" w:pos="4395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center" w:pos="2268" w:leader="none"/>
          <w:tab w:val="right" w:pos="4395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2268" w:leader="none"/>
          <w:tab w:val="right" w:pos="4395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1134"/>
        <w:gridCol w:w="1134"/>
        <w:gridCol w:w="1276"/>
        <w:gridCol w:w="1276"/>
        <w:gridCol w:w="1417"/>
        <w:gridCol w:w="2835"/>
      </w:tblGrid>
      <w:tr>
        <w:trPr>
          <w:trHeight w:val="300" w:hRule="auto"/>
          <w:jc w:val="left"/>
        </w:trPr>
        <w:tc>
          <w:tcPr>
            <w:tcW w:w="9072" w:type="dxa"/>
            <w:gridSpan w:val="6"/>
            <w:tcBorders>
              <w:top w:val="single" w:color="000080" w:sz="4"/>
              <w:left w:val="single" w:color="000080" w:sz="4"/>
              <w:bottom w:val="single" w:color="000000" w:sz="0"/>
              <w:right w:val="single" w:color="000080" w:sz="4"/>
            </w:tcBorders>
            <w:shd w:color="auto" w:fill="00008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Physiotherapeutische Behandlung (durch Arzt/Ärztin auszufüllen)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072" w:type="dxa"/>
            <w:gridSpan w:val="6"/>
            <w:tcBorders>
              <w:top w:val="single" w:color="000080" w:sz="4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1134" w:type="dxa"/>
            <w:tcBorders>
              <w:top w:val="single" w:color="000080" w:sz="4"/>
              <w:left w:val="single" w:color="000080" w:sz="4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Verordnung:</w:t>
            </w:r>
          </w:p>
        </w:tc>
        <w:tc>
          <w:tcPr>
            <w:tcW w:w="1134" w:type="dxa"/>
            <w:tcBorders>
              <w:top w:val="single" w:color="000080" w:sz="4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erste</w:t>
            </w:r>
          </w:p>
        </w:tc>
        <w:tc>
          <w:tcPr>
            <w:tcW w:w="1276" w:type="dxa"/>
            <w:tcBorders>
              <w:top w:val="single" w:color="000080" w:sz="4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zweite</w:t>
            </w:r>
          </w:p>
        </w:tc>
        <w:tc>
          <w:tcPr>
            <w:tcW w:w="1276" w:type="dxa"/>
            <w:tcBorders>
              <w:top w:val="single" w:color="000080" w:sz="4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dritte</w:t>
            </w:r>
          </w:p>
        </w:tc>
        <w:tc>
          <w:tcPr>
            <w:tcW w:w="1417" w:type="dxa"/>
            <w:tcBorders>
              <w:top w:val="single" w:color="000080" w:sz="4"/>
              <w:left w:val="single" w:color="000000" w:sz="0"/>
              <w:bottom w:val="single" w:color="000080" w:sz="4"/>
              <w:right w:val="single" w:color="000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vierte</w:t>
            </w:r>
          </w:p>
        </w:tc>
        <w:tc>
          <w:tcPr>
            <w:tcW w:w="2835" w:type="dxa"/>
            <w:tcBorders>
              <w:top w:val="single" w:color="000080" w:sz="4"/>
              <w:left w:val="single" w:color="000000" w:sz="0"/>
              <w:bottom w:val="single" w:color="000080" w:sz="4"/>
              <w:right w:val="single" w:color="000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Langzeitbehandlung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22"/>
          <w:shd w:fill="auto" w:val="clear"/>
        </w:rPr>
        <w:t xml:space="preserve">Ziel der Behandlung: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Analgesie/Entzündungshemmung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Verbesserung der Gelenksfunktion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Verbesserung der Muskelfunktion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Propriozeption/Koordination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Verbesserung der cardio-pulm. Funktion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Entstauung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Anderes: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Spezielles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Funktioneller Verband (Tape)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 Instruktion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  <w:t xml:space="preserve">Physiotherapeutische Massnahmen: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(durch Arzt/Ärztin auszufüllen, wenn er/sie es wünscht)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2127"/>
        <w:gridCol w:w="1984"/>
        <w:gridCol w:w="2126"/>
        <w:gridCol w:w="2837"/>
      </w:tblGrid>
      <w:tr>
        <w:trPr>
          <w:trHeight w:val="378" w:hRule="auto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Anz. Behandlungen: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Domizilbehandlung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 pro Tag 2 Behandlungen</w:t>
            </w:r>
          </w:p>
        </w:tc>
        <w:tc>
          <w:tcPr>
            <w:tcW w:w="283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Arztkontrolle nach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Behandlungen</w:t>
            </w:r>
          </w:p>
        </w:tc>
      </w:tr>
      <w:tr>
        <w:trPr>
          <w:trHeight w:val="334" w:hRule="auto"/>
          <w:jc w:val="left"/>
        </w:trPr>
        <w:tc>
          <w:tcPr>
            <w:tcW w:w="9074" w:type="dxa"/>
            <w:gridSpan w:val="4"/>
            <w:tcBorders>
              <w:top w:val="single" w:color="000080" w:sz="4"/>
              <w:left w:val="single" w:color="000000" w:sz="0"/>
              <w:bottom w:val="single" w:color="00008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Vermietung von Geräten: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20"/>
          <w:shd w:fill="auto" w:val="clear"/>
        </w:rPr>
        <w:t xml:space="preserve">Der/die Physiotherapeut/in kann mit dem Einverständnis des Arztes/der Ärztin die physiotherapeutischen Massnahmen wechseln, wenn dies zur effizienteren Erreichung des Behandlungszieles beiträgt.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  <w:t xml:space="preserve">Arzt/Ärztin: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Datum: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Unterschrift: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000080"/>
          <w:spacing w:val="0"/>
          <w:position w:val="0"/>
          <w:sz w:val="18"/>
          <w:shd w:fill="auto" w:val="clear"/>
        </w:rPr>
        <w:t xml:space="preserve">Physiotherapeut/in (KSK-Stempel):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Physiotherapie Christiane Ruof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Weingartenstr. 7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8803 Rüschlikon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K.Nr. S224201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Datum: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     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 Narrow" w:hAnsi="Arial Narrow" w:cs="Arial Narrow" w:eastAsia="Arial Narrow"/>
          <w:color w:val="000080"/>
          <w:spacing w:val="0"/>
          <w:position w:val="0"/>
          <w:sz w:val="18"/>
          <w:shd w:fill="auto" w:val="clear"/>
        </w:rPr>
        <w:t xml:space="preserve">Unterschrift: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1336"/>
        <w:gridCol w:w="7736"/>
      </w:tblGrid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80"/>
                <w:spacing w:val="0"/>
                <w:position w:val="0"/>
                <w:sz w:val="18"/>
                <w:shd w:fill="auto" w:val="clear"/>
              </w:rPr>
              <w:t xml:space="preserve">Bemerkungen:</w:t>
            </w:r>
          </w:p>
        </w:tc>
        <w:tc>
          <w:tcPr>
            <w:tcW w:w="7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